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EC" w:rsidRPr="00E769EC" w:rsidRDefault="00E769EC" w:rsidP="00E769EC">
      <w:pPr>
        <w:spacing w:before="100" w:beforeAutospacing="1" w:after="75" w:line="240" w:lineRule="auto"/>
        <w:ind w:right="6000"/>
        <w:outlineLvl w:val="0"/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</w:pPr>
      <w:r w:rsidRPr="00E769EC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  <w:t xml:space="preserve">Исследование почв Природного парка" </w:t>
      </w:r>
      <w:proofErr w:type="spellStart"/>
      <w:r w:rsidRPr="00E769EC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  <w:t>Самаровский</w:t>
      </w:r>
      <w:proofErr w:type="spellEnd"/>
      <w:r w:rsidRPr="00E769EC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  <w:t xml:space="preserve"> </w:t>
      </w:r>
      <w:proofErr w:type="spellStart"/>
      <w:r w:rsidRPr="00E769EC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  <w:t>чугас</w:t>
      </w:r>
      <w:proofErr w:type="spellEnd"/>
      <w:r w:rsidRPr="00E769EC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  <w:t>" около автомобильной трассы и в почвах леса по наличию в ней тяжелых металлов.</w:t>
      </w:r>
    </w:p>
    <w:p w:rsidR="00E769EC" w:rsidRPr="00E769EC" w:rsidRDefault="00E769EC" w:rsidP="00E769EC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C299C2"/>
          <w:sz w:val="25"/>
          <w:szCs w:val="25"/>
        </w:rPr>
      </w:pPr>
      <w:r w:rsidRPr="00E769EC">
        <w:rPr>
          <w:rFonts w:ascii="Arial" w:eastAsia="Times New Roman" w:hAnsi="Arial" w:cs="Arial"/>
          <w:color w:val="C299C2"/>
          <w:sz w:val="25"/>
          <w:szCs w:val="25"/>
        </w:rPr>
        <w:t>Электронный паспорт работы,</w:t>
      </w:r>
      <w:r w:rsidRPr="00E769EC">
        <w:rPr>
          <w:rFonts w:ascii="Arial" w:eastAsia="Times New Roman" w:hAnsi="Arial" w:cs="Arial"/>
          <w:color w:val="C299C2"/>
          <w:sz w:val="25"/>
          <w:szCs w:val="25"/>
        </w:rPr>
        <w:br/>
        <w:t> представленной на фестиваль «</w:t>
      </w:r>
      <w:proofErr w:type="spellStart"/>
      <w:r w:rsidRPr="00E769EC">
        <w:rPr>
          <w:rFonts w:ascii="Arial" w:eastAsia="Times New Roman" w:hAnsi="Arial" w:cs="Arial"/>
          <w:color w:val="C299C2"/>
          <w:sz w:val="25"/>
          <w:szCs w:val="25"/>
        </w:rPr>
        <w:t>Портфолио</w:t>
      </w:r>
      <w:proofErr w:type="spellEnd"/>
      <w:r w:rsidRPr="00E769EC">
        <w:rPr>
          <w:rFonts w:ascii="Arial" w:eastAsia="Times New Roman" w:hAnsi="Arial" w:cs="Arial"/>
          <w:color w:val="C299C2"/>
          <w:sz w:val="25"/>
          <w:szCs w:val="25"/>
        </w:rPr>
        <w:t>»</w:t>
      </w:r>
    </w:p>
    <w:p w:rsidR="00E769EC" w:rsidRPr="00E769EC" w:rsidRDefault="00E769EC" w:rsidP="00E769E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>Разделы:</w:t>
      </w:r>
      <w:r w:rsidRPr="00E769EC">
        <w:rPr>
          <w:rFonts w:ascii="Arial" w:eastAsia="Times New Roman" w:hAnsi="Arial" w:cs="Arial"/>
          <w:sz w:val="19"/>
          <w:szCs w:val="19"/>
        </w:rPr>
        <w:t xml:space="preserve"> </w:t>
      </w:r>
      <w:hyperlink r:id="rId5" w:history="1">
        <w:r w:rsidRPr="00E769EC">
          <w:rPr>
            <w:rFonts w:ascii="Arial" w:eastAsia="Times New Roman" w:hAnsi="Arial" w:cs="Arial"/>
            <w:color w:val="000000"/>
            <w:sz w:val="19"/>
            <w:u w:val="single"/>
          </w:rPr>
          <w:t>Экология</w:t>
        </w:r>
      </w:hyperlink>
      <w:r w:rsidRPr="00E769EC">
        <w:rPr>
          <w:rFonts w:ascii="Arial" w:eastAsia="Times New Roman" w:hAnsi="Arial" w:cs="Arial"/>
          <w:sz w:val="19"/>
          <w:szCs w:val="19"/>
        </w:rPr>
        <w:t xml:space="preserve">; </w:t>
      </w:r>
      <w:hyperlink r:id="rId6" w:history="1">
        <w:r w:rsidRPr="00E769EC">
          <w:rPr>
            <w:rFonts w:ascii="Arial" w:eastAsia="Times New Roman" w:hAnsi="Arial" w:cs="Arial"/>
            <w:color w:val="000000"/>
            <w:sz w:val="19"/>
            <w:u w:val="single"/>
          </w:rPr>
          <w:t>В помощь учителю</w:t>
        </w:r>
      </w:hyperlink>
      <w:r w:rsidRPr="00E769EC">
        <w:rPr>
          <w:rFonts w:ascii="Arial" w:eastAsia="Times New Roman" w:hAnsi="Arial" w:cs="Arial"/>
          <w:sz w:val="19"/>
          <w:szCs w:val="19"/>
        </w:rPr>
        <w:t xml:space="preserve"> </w:t>
      </w:r>
    </w:p>
    <w:p w:rsidR="00E769EC" w:rsidRPr="00E769EC" w:rsidRDefault="00E769EC" w:rsidP="00E769E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>Учебный год:</w:t>
      </w:r>
      <w:r w:rsidRPr="00E769EC">
        <w:rPr>
          <w:rFonts w:ascii="Arial" w:eastAsia="Times New Roman" w:hAnsi="Arial" w:cs="Arial"/>
          <w:sz w:val="19"/>
          <w:szCs w:val="19"/>
        </w:rPr>
        <w:t xml:space="preserve"> 2009 / 2010</w:t>
      </w:r>
    </w:p>
    <w:p w:rsidR="00E769EC" w:rsidRPr="00E769EC" w:rsidRDefault="00E769EC" w:rsidP="00E769EC">
      <w:pPr>
        <w:spacing w:before="15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>Авто</w:t>
      </w:r>
      <w:proofErr w:type="gramStart"/>
      <w:r w:rsidRPr="00E769EC">
        <w:rPr>
          <w:rFonts w:ascii="Arial" w:eastAsia="Times New Roman" w:hAnsi="Arial" w:cs="Arial"/>
          <w:b/>
          <w:bCs/>
          <w:sz w:val="19"/>
          <w:szCs w:val="19"/>
        </w:rPr>
        <w:t>р(</w:t>
      </w:r>
      <w:proofErr w:type="spellStart"/>
      <w:proofErr w:type="gramEnd"/>
      <w:r w:rsidRPr="00E769EC">
        <w:rPr>
          <w:rFonts w:ascii="Arial" w:eastAsia="Times New Roman" w:hAnsi="Arial" w:cs="Arial"/>
          <w:b/>
          <w:bCs/>
          <w:sz w:val="19"/>
          <w:szCs w:val="19"/>
        </w:rPr>
        <w:t>ы</w:t>
      </w:r>
      <w:proofErr w:type="spellEnd"/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): </w:t>
      </w:r>
    </w:p>
    <w:p w:rsidR="00E769EC" w:rsidRPr="00E769EC" w:rsidRDefault="00E769EC" w:rsidP="00E76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>[</w:t>
      </w:r>
      <w:hyperlink r:id="rId7" w:history="1">
        <w:r w:rsidRPr="00E769EC">
          <w:rPr>
            <w:rFonts w:ascii="Arial" w:eastAsia="Times New Roman" w:hAnsi="Arial" w:cs="Arial"/>
            <w:b/>
            <w:bCs/>
            <w:color w:val="000000"/>
            <w:sz w:val="19"/>
            <w:u w:val="single"/>
          </w:rPr>
          <w:t>222-466-901</w:t>
        </w:r>
      </w:hyperlink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] </w:t>
      </w:r>
      <w:proofErr w:type="spellStart"/>
      <w:r w:rsidRPr="00E769EC">
        <w:rPr>
          <w:rFonts w:ascii="Arial" w:eastAsia="Times New Roman" w:hAnsi="Arial" w:cs="Arial"/>
          <w:b/>
          <w:bCs/>
          <w:sz w:val="19"/>
          <w:szCs w:val="19"/>
        </w:rPr>
        <w:t>Червякова</w:t>
      </w:r>
      <w:proofErr w:type="spellEnd"/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 Людмила Олеговна </w:t>
      </w:r>
    </w:p>
    <w:p w:rsidR="00E769EC" w:rsidRPr="00E769EC" w:rsidRDefault="00E769EC" w:rsidP="00E769EC">
      <w:pPr>
        <w:spacing w:before="15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>Руководител</w:t>
      </w:r>
      <w:proofErr w:type="gramStart"/>
      <w:r w:rsidRPr="00E769EC">
        <w:rPr>
          <w:rFonts w:ascii="Arial" w:eastAsia="Times New Roman" w:hAnsi="Arial" w:cs="Arial"/>
          <w:b/>
          <w:bCs/>
          <w:sz w:val="19"/>
          <w:szCs w:val="19"/>
        </w:rPr>
        <w:t>ь(</w:t>
      </w:r>
      <w:proofErr w:type="gramEnd"/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и): </w:t>
      </w:r>
    </w:p>
    <w:p w:rsidR="00E769EC" w:rsidRPr="00E769EC" w:rsidRDefault="00E769EC" w:rsidP="00E769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>[</w:t>
      </w:r>
      <w:hyperlink r:id="rId8" w:history="1">
        <w:r w:rsidRPr="00E769EC">
          <w:rPr>
            <w:rFonts w:ascii="Arial" w:eastAsia="Times New Roman" w:hAnsi="Arial" w:cs="Arial"/>
            <w:b/>
            <w:bCs/>
            <w:color w:val="000000"/>
            <w:sz w:val="19"/>
            <w:u w:val="single"/>
          </w:rPr>
          <w:t>222-467-291</w:t>
        </w:r>
      </w:hyperlink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] </w:t>
      </w:r>
      <w:proofErr w:type="spellStart"/>
      <w:r w:rsidRPr="00E769EC">
        <w:rPr>
          <w:rFonts w:ascii="Arial" w:eastAsia="Times New Roman" w:hAnsi="Arial" w:cs="Arial"/>
          <w:b/>
          <w:bCs/>
          <w:sz w:val="19"/>
          <w:szCs w:val="19"/>
        </w:rPr>
        <w:t>Сосновских</w:t>
      </w:r>
      <w:proofErr w:type="spellEnd"/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 Татьяна Борисовна </w:t>
      </w:r>
    </w:p>
    <w:p w:rsidR="00E769EC" w:rsidRPr="00E769EC" w:rsidRDefault="00E769EC" w:rsidP="00E769EC">
      <w:pPr>
        <w:spacing w:before="15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Описание работы: </w:t>
      </w:r>
    </w:p>
    <w:p w:rsidR="00E769EC" w:rsidRPr="00E769EC" w:rsidRDefault="00E769EC" w:rsidP="00E769EC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E769EC">
        <w:rPr>
          <w:rFonts w:ascii="Arial" w:eastAsia="Times New Roman" w:hAnsi="Arial" w:cs="Arial"/>
          <w:sz w:val="19"/>
          <w:szCs w:val="19"/>
        </w:rPr>
        <w:t xml:space="preserve">При исследовании наличия тяжелых металлов кадмия, цинка, свинца, меди в почвах, была использована методика измерений массовой доли </w:t>
      </w:r>
      <w:proofErr w:type="spellStart"/>
      <w:r w:rsidRPr="00E769EC">
        <w:rPr>
          <w:rFonts w:ascii="Arial" w:eastAsia="Times New Roman" w:hAnsi="Arial" w:cs="Arial"/>
          <w:sz w:val="19"/>
          <w:szCs w:val="19"/>
        </w:rPr>
        <w:t>кислотнорастворимых</w:t>
      </w:r>
      <w:proofErr w:type="spellEnd"/>
      <w:r w:rsidRPr="00E769EC">
        <w:rPr>
          <w:rFonts w:ascii="Arial" w:eastAsia="Times New Roman" w:hAnsi="Arial" w:cs="Arial"/>
          <w:sz w:val="19"/>
          <w:szCs w:val="19"/>
        </w:rPr>
        <w:t xml:space="preserve"> форм металлов в пробах почвы </w:t>
      </w:r>
      <w:proofErr w:type="spellStart"/>
      <w:proofErr w:type="gramStart"/>
      <w:r w:rsidRPr="00E769EC">
        <w:rPr>
          <w:rFonts w:ascii="Arial" w:eastAsia="Times New Roman" w:hAnsi="Arial" w:cs="Arial"/>
          <w:sz w:val="19"/>
          <w:szCs w:val="19"/>
        </w:rPr>
        <w:t>атомно</w:t>
      </w:r>
      <w:proofErr w:type="spellEnd"/>
      <w:r w:rsidRPr="00E769EC">
        <w:rPr>
          <w:rFonts w:ascii="Arial" w:eastAsia="Times New Roman" w:hAnsi="Arial" w:cs="Arial"/>
          <w:sz w:val="19"/>
          <w:szCs w:val="19"/>
        </w:rPr>
        <w:t>- абсорбционным</w:t>
      </w:r>
      <w:proofErr w:type="gramEnd"/>
      <w:r w:rsidRPr="00E769EC">
        <w:rPr>
          <w:rFonts w:ascii="Arial" w:eastAsia="Times New Roman" w:hAnsi="Arial" w:cs="Arial"/>
          <w:sz w:val="19"/>
          <w:szCs w:val="19"/>
        </w:rPr>
        <w:t xml:space="preserve"> анализом. Были взяты пробы почв в </w:t>
      </w:r>
      <w:proofErr w:type="spellStart"/>
      <w:r w:rsidRPr="00E769EC">
        <w:rPr>
          <w:rFonts w:ascii="Arial" w:eastAsia="Times New Roman" w:hAnsi="Arial" w:cs="Arial"/>
          <w:sz w:val="19"/>
          <w:szCs w:val="19"/>
        </w:rPr>
        <w:t>прородном</w:t>
      </w:r>
      <w:proofErr w:type="spellEnd"/>
      <w:r w:rsidRPr="00E769EC">
        <w:rPr>
          <w:rFonts w:ascii="Arial" w:eastAsia="Times New Roman" w:hAnsi="Arial" w:cs="Arial"/>
          <w:sz w:val="19"/>
          <w:szCs w:val="19"/>
        </w:rPr>
        <w:t xml:space="preserve"> парке у дороги и в глубине леса. В полученном кислотном экстракте определили содержание тяжелых металлов </w:t>
      </w:r>
      <w:proofErr w:type="spellStart"/>
      <w:proofErr w:type="gramStart"/>
      <w:r w:rsidRPr="00E769EC">
        <w:rPr>
          <w:rFonts w:ascii="Arial" w:eastAsia="Times New Roman" w:hAnsi="Arial" w:cs="Arial"/>
          <w:sz w:val="19"/>
          <w:szCs w:val="19"/>
        </w:rPr>
        <w:t>атомно</w:t>
      </w:r>
      <w:proofErr w:type="spellEnd"/>
      <w:r w:rsidRPr="00E769EC">
        <w:rPr>
          <w:rFonts w:ascii="Arial" w:eastAsia="Times New Roman" w:hAnsi="Arial" w:cs="Arial"/>
          <w:sz w:val="19"/>
          <w:szCs w:val="19"/>
        </w:rPr>
        <w:t>- абсорбционным</w:t>
      </w:r>
      <w:proofErr w:type="gramEnd"/>
      <w:r w:rsidRPr="00E769EC">
        <w:rPr>
          <w:rFonts w:ascii="Arial" w:eastAsia="Times New Roman" w:hAnsi="Arial" w:cs="Arial"/>
          <w:sz w:val="19"/>
          <w:szCs w:val="19"/>
        </w:rPr>
        <w:t xml:space="preserve"> анализом в приборе " КВАНТ-Z. ЭТА-Т". Концентрация цинка превышает норму, остальные металлы в норме. </w:t>
      </w:r>
    </w:p>
    <w:p w:rsidR="00E769EC" w:rsidRPr="00E769EC" w:rsidRDefault="00E769EC" w:rsidP="00E769EC">
      <w:pPr>
        <w:spacing w:before="15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Технические требования: </w:t>
      </w:r>
    </w:p>
    <w:p w:rsidR="00E769EC" w:rsidRPr="00E769EC" w:rsidRDefault="00E769EC" w:rsidP="00E769EC">
      <w:pPr>
        <w:spacing w:before="15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Порядок знакомства: </w:t>
      </w:r>
    </w:p>
    <w:p w:rsidR="00E769EC" w:rsidRPr="00E769EC" w:rsidRDefault="00E769EC" w:rsidP="00E769EC">
      <w:pPr>
        <w:spacing w:before="15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Контактная информация: </w:t>
      </w:r>
    </w:p>
    <w:p w:rsidR="00E769EC" w:rsidRPr="00E769EC" w:rsidRDefault="00E769EC" w:rsidP="00E769EC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E769EC">
        <w:rPr>
          <w:rFonts w:ascii="Arial" w:eastAsia="Times New Roman" w:hAnsi="Arial" w:cs="Arial"/>
          <w:sz w:val="19"/>
          <w:szCs w:val="19"/>
        </w:rPr>
        <w:t xml:space="preserve">Адрес: 628012, Ул. </w:t>
      </w:r>
      <w:proofErr w:type="gramStart"/>
      <w:r w:rsidRPr="00E769EC">
        <w:rPr>
          <w:rFonts w:ascii="Arial" w:eastAsia="Times New Roman" w:hAnsi="Arial" w:cs="Arial"/>
          <w:sz w:val="19"/>
          <w:szCs w:val="19"/>
        </w:rPr>
        <w:t>Объездная</w:t>
      </w:r>
      <w:proofErr w:type="gramEnd"/>
      <w:r w:rsidRPr="00E769EC">
        <w:rPr>
          <w:rFonts w:ascii="Arial" w:eastAsia="Times New Roman" w:hAnsi="Arial" w:cs="Arial"/>
          <w:sz w:val="19"/>
          <w:szCs w:val="19"/>
        </w:rPr>
        <w:t xml:space="preserve"> 12, кв. 26 г. Ханты-Мансийск, ХМАО. Тюменская область. </w:t>
      </w:r>
    </w:p>
    <w:p w:rsidR="00E769EC" w:rsidRPr="00E769EC" w:rsidRDefault="00E769EC" w:rsidP="00E769EC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E769EC">
        <w:rPr>
          <w:rFonts w:ascii="Arial" w:eastAsia="Times New Roman" w:hAnsi="Arial" w:cs="Arial"/>
          <w:sz w:val="19"/>
          <w:szCs w:val="19"/>
        </w:rPr>
        <w:t xml:space="preserve">Телефон: 83467359769 </w:t>
      </w:r>
    </w:p>
    <w:p w:rsidR="00E769EC" w:rsidRPr="00E769EC" w:rsidRDefault="00E769EC" w:rsidP="00E769EC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E769EC">
        <w:rPr>
          <w:rFonts w:ascii="Arial" w:eastAsia="Times New Roman" w:hAnsi="Arial" w:cs="Arial"/>
          <w:sz w:val="19"/>
          <w:szCs w:val="19"/>
        </w:rPr>
        <w:t>Эл</w:t>
      </w:r>
      <w:proofErr w:type="gramStart"/>
      <w:r w:rsidRPr="00E769EC">
        <w:rPr>
          <w:rFonts w:ascii="Arial" w:eastAsia="Times New Roman" w:hAnsi="Arial" w:cs="Arial"/>
          <w:sz w:val="19"/>
          <w:szCs w:val="19"/>
        </w:rPr>
        <w:t>.</w:t>
      </w:r>
      <w:proofErr w:type="gramEnd"/>
      <w:r w:rsidRPr="00E769EC">
        <w:rPr>
          <w:rFonts w:ascii="Arial" w:eastAsia="Times New Roman" w:hAnsi="Arial" w:cs="Arial"/>
          <w:sz w:val="19"/>
          <w:szCs w:val="19"/>
        </w:rPr>
        <w:t xml:space="preserve"> </w:t>
      </w:r>
      <w:proofErr w:type="gramStart"/>
      <w:r w:rsidRPr="00E769EC">
        <w:rPr>
          <w:rFonts w:ascii="Arial" w:eastAsia="Times New Roman" w:hAnsi="Arial" w:cs="Arial"/>
          <w:sz w:val="19"/>
          <w:szCs w:val="19"/>
        </w:rPr>
        <w:t>а</w:t>
      </w:r>
      <w:proofErr w:type="gramEnd"/>
      <w:r w:rsidRPr="00E769EC">
        <w:rPr>
          <w:rFonts w:ascii="Arial" w:eastAsia="Times New Roman" w:hAnsi="Arial" w:cs="Arial"/>
          <w:sz w:val="19"/>
          <w:szCs w:val="19"/>
        </w:rPr>
        <w:t xml:space="preserve">дрес: </w:t>
      </w:r>
      <w:hyperlink r:id="rId9" w:history="1">
        <w:r w:rsidRPr="00E769EC">
          <w:rPr>
            <w:rFonts w:ascii="Arial" w:eastAsia="Times New Roman" w:hAnsi="Arial" w:cs="Arial"/>
            <w:color w:val="000000"/>
            <w:sz w:val="19"/>
            <w:u w:val="single"/>
          </w:rPr>
          <w:t>www.Irinka.s.a@mail.ru</w:t>
        </w:r>
      </w:hyperlink>
      <w:r w:rsidRPr="00E769EC">
        <w:rPr>
          <w:rFonts w:ascii="Arial" w:eastAsia="Times New Roman" w:hAnsi="Arial" w:cs="Arial"/>
          <w:sz w:val="19"/>
          <w:szCs w:val="19"/>
        </w:rPr>
        <w:t xml:space="preserve"> </w:t>
      </w:r>
    </w:p>
    <w:p w:rsidR="00E769EC" w:rsidRPr="00E769EC" w:rsidRDefault="00E769EC" w:rsidP="00E769EC">
      <w:pPr>
        <w:spacing w:before="15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E769EC">
        <w:rPr>
          <w:rFonts w:ascii="Arial" w:eastAsia="Times New Roman" w:hAnsi="Arial" w:cs="Arial"/>
          <w:b/>
          <w:bCs/>
          <w:sz w:val="19"/>
          <w:szCs w:val="19"/>
        </w:rPr>
        <w:t xml:space="preserve">Комментарии: </w:t>
      </w:r>
    </w:p>
    <w:p w:rsidR="00E769EC" w:rsidRPr="00E769EC" w:rsidRDefault="00E769EC" w:rsidP="00E769EC">
      <w:pPr>
        <w:spacing w:before="450" w:after="0" w:line="240" w:lineRule="auto"/>
        <w:rPr>
          <w:rFonts w:ascii="Arial" w:eastAsia="Times New Roman" w:hAnsi="Arial" w:cs="Arial"/>
          <w:sz w:val="19"/>
          <w:szCs w:val="19"/>
        </w:rPr>
      </w:pPr>
      <w:r w:rsidRPr="00E769EC">
        <w:rPr>
          <w:rFonts w:ascii="Arial" w:eastAsia="Times New Roman" w:hAnsi="Arial" w:cs="Arial"/>
          <w:sz w:val="19"/>
          <w:szCs w:val="19"/>
        </w:rPr>
        <w:pict>
          <v:rect id="_x0000_i1025" style="width:0;height:1.5pt" o:hralign="center" o:hrstd="t" o:hr="t" fillcolor="#a0a0a0" stroked="f"/>
        </w:pict>
      </w:r>
    </w:p>
    <w:p w:rsidR="00E769EC" w:rsidRPr="00E769EC" w:rsidRDefault="00E769EC" w:rsidP="00E769E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</w:rPr>
      </w:pPr>
      <w:r w:rsidRPr="00E769EC">
        <w:rPr>
          <w:rFonts w:ascii="Arial" w:eastAsia="Times New Roman" w:hAnsi="Arial" w:cs="Arial"/>
          <w:sz w:val="17"/>
          <w:szCs w:val="17"/>
        </w:rPr>
        <w:t>Адрес: ул. Киевская, д.24, Москва, 121165, «Первое сентября», Оргкомитет фестиваля «</w:t>
      </w:r>
      <w:proofErr w:type="spellStart"/>
      <w:r w:rsidRPr="00E769EC">
        <w:rPr>
          <w:rFonts w:ascii="Arial" w:eastAsia="Times New Roman" w:hAnsi="Arial" w:cs="Arial"/>
          <w:sz w:val="17"/>
          <w:szCs w:val="17"/>
        </w:rPr>
        <w:t>Портфолио</w:t>
      </w:r>
      <w:proofErr w:type="spellEnd"/>
      <w:r w:rsidRPr="00E769EC">
        <w:rPr>
          <w:rFonts w:ascii="Arial" w:eastAsia="Times New Roman" w:hAnsi="Arial" w:cs="Arial"/>
          <w:sz w:val="17"/>
          <w:szCs w:val="17"/>
        </w:rPr>
        <w:t>»</w:t>
      </w:r>
      <w:r w:rsidRPr="00E769EC">
        <w:rPr>
          <w:rFonts w:ascii="Arial" w:eastAsia="Times New Roman" w:hAnsi="Arial" w:cs="Arial"/>
          <w:sz w:val="17"/>
          <w:szCs w:val="17"/>
        </w:rPr>
        <w:br/>
        <w:t>Телефон для справок: (499) 249-52-53. Эл</w:t>
      </w:r>
      <w:proofErr w:type="gramStart"/>
      <w:r w:rsidRPr="00E769EC">
        <w:rPr>
          <w:rFonts w:ascii="Arial" w:eastAsia="Times New Roman" w:hAnsi="Arial" w:cs="Arial"/>
          <w:sz w:val="17"/>
          <w:szCs w:val="17"/>
        </w:rPr>
        <w:t>.</w:t>
      </w:r>
      <w:proofErr w:type="gramEnd"/>
      <w:r w:rsidRPr="00E769EC">
        <w:rPr>
          <w:rFonts w:ascii="Arial" w:eastAsia="Times New Roman" w:hAnsi="Arial" w:cs="Arial"/>
          <w:sz w:val="17"/>
          <w:szCs w:val="17"/>
        </w:rPr>
        <w:t xml:space="preserve"> </w:t>
      </w:r>
      <w:proofErr w:type="gramStart"/>
      <w:r w:rsidRPr="00E769EC">
        <w:rPr>
          <w:rFonts w:ascii="Arial" w:eastAsia="Times New Roman" w:hAnsi="Arial" w:cs="Arial"/>
          <w:sz w:val="17"/>
          <w:szCs w:val="17"/>
        </w:rPr>
        <w:t>а</w:t>
      </w:r>
      <w:proofErr w:type="gramEnd"/>
      <w:r w:rsidRPr="00E769EC">
        <w:rPr>
          <w:rFonts w:ascii="Arial" w:eastAsia="Times New Roman" w:hAnsi="Arial" w:cs="Arial"/>
          <w:sz w:val="17"/>
          <w:szCs w:val="17"/>
        </w:rPr>
        <w:t xml:space="preserve">дрес: </w:t>
      </w:r>
      <w:hyperlink r:id="rId10" w:history="1">
        <w:r w:rsidRPr="00E769EC">
          <w:rPr>
            <w:rFonts w:ascii="Arial" w:eastAsia="Times New Roman" w:hAnsi="Arial" w:cs="Arial"/>
            <w:color w:val="000000"/>
            <w:sz w:val="17"/>
            <w:u w:val="single"/>
          </w:rPr>
          <w:t>portfolio@1september.ru</w:t>
        </w:r>
      </w:hyperlink>
    </w:p>
    <w:p w:rsidR="00E769EC" w:rsidRPr="00E769EC" w:rsidRDefault="00E769EC" w:rsidP="00E769E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</w:rPr>
      </w:pPr>
      <w:r w:rsidRPr="00E769EC">
        <w:rPr>
          <w:rFonts w:ascii="Arial" w:eastAsia="Times New Roman" w:hAnsi="Arial" w:cs="Arial"/>
          <w:sz w:val="17"/>
          <w:szCs w:val="17"/>
        </w:rPr>
        <w:t xml:space="preserve">© </w:t>
      </w:r>
      <w:hyperlink r:id="rId11" w:history="1">
        <w:r w:rsidRPr="00E769EC">
          <w:rPr>
            <w:rFonts w:ascii="Arial" w:eastAsia="Times New Roman" w:hAnsi="Arial" w:cs="Arial"/>
            <w:color w:val="000000"/>
            <w:sz w:val="17"/>
            <w:u w:val="single"/>
          </w:rPr>
          <w:t>Издательский дом «Первое сентября»</w:t>
        </w:r>
      </w:hyperlink>
    </w:p>
    <w:p w:rsidR="001D108D" w:rsidRDefault="001D108D"/>
    <w:sectPr w:rsidR="001D108D" w:rsidSect="00E769E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9474D"/>
    <w:multiLevelType w:val="multilevel"/>
    <w:tmpl w:val="CEB8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94547D"/>
    <w:multiLevelType w:val="multilevel"/>
    <w:tmpl w:val="1158A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69EC"/>
    <w:rsid w:val="001D108D"/>
    <w:rsid w:val="00E7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9EC"/>
    <w:pPr>
      <w:spacing w:before="100" w:beforeAutospacing="1" w:after="75" w:line="240" w:lineRule="auto"/>
      <w:ind w:right="6000"/>
      <w:outlineLvl w:val="0"/>
    </w:pPr>
    <w:rPr>
      <w:rFonts w:ascii="Times New Roman" w:eastAsia="Times New Roman" w:hAnsi="Times New Roman" w:cs="Times New Roman"/>
      <w:b/>
      <w:bCs/>
      <w:color w:val="660066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9EC"/>
    <w:rPr>
      <w:rFonts w:ascii="Times New Roman" w:eastAsia="Times New Roman" w:hAnsi="Times New Roman" w:cs="Times New Roman"/>
      <w:b/>
      <w:bCs/>
      <w:color w:val="660066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769EC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E76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folio.1september.ru/persons/222-467-29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ortfolio.1september.ru/persons/222-466-90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folio.1september.ru/subjects/22/" TargetMode="External"/><Relationship Id="rId11" Type="http://schemas.openxmlformats.org/officeDocument/2006/relationships/hyperlink" Target="http://1september.ru/" TargetMode="External"/><Relationship Id="rId5" Type="http://schemas.openxmlformats.org/officeDocument/2006/relationships/hyperlink" Target="http://portfolio.1september.ru/subjects/15/" TargetMode="External"/><Relationship Id="rId10" Type="http://schemas.openxmlformats.org/officeDocument/2006/relationships/hyperlink" Target="mailto:portfolio@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Irinka.s.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2010-01-29T18:38:00Z</dcterms:created>
  <dcterms:modified xsi:type="dcterms:W3CDTF">2010-01-29T18:38:00Z</dcterms:modified>
</cp:coreProperties>
</file>